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B80E6C" w:rsidP="00B80E6C">
      <w:pPr>
        <w:tabs>
          <w:tab w:val="left" w:pos="7303"/>
        </w:tabs>
        <w:suppressAutoHyphens/>
        <w:jc w:val="right"/>
      </w:pPr>
      <w:r w:rsidRPr="00E26714">
        <w:t>ПРИЛОЖЕНИЕ</w:t>
      </w:r>
      <w:r w:rsidRPr="00E26714">
        <w:br/>
        <w:t>к постановлению сельской администрации</w:t>
      </w:r>
    </w:p>
    <w:p w:rsidR="00B80E6C" w:rsidRPr="00E26714" w:rsidRDefault="00B80E6C" w:rsidP="00B80E6C">
      <w:pPr>
        <w:tabs>
          <w:tab w:val="left" w:pos="7303"/>
        </w:tabs>
        <w:suppressAutoHyphens/>
        <w:jc w:val="right"/>
      </w:pPr>
      <w:bookmarkStart w:id="0" w:name="_GoBack"/>
      <w:bookmarkEnd w:id="0"/>
      <w:r w:rsidRPr="00E26714">
        <w:t xml:space="preserve"> </w:t>
      </w:r>
      <w:r>
        <w:t>Каракокшинского</w:t>
      </w:r>
      <w:r w:rsidRPr="00E26714">
        <w:t xml:space="preserve"> сельского поселения </w:t>
      </w:r>
    </w:p>
    <w:p w:rsidR="00B80E6C" w:rsidRPr="00E26714" w:rsidRDefault="00B80E6C" w:rsidP="00B80E6C">
      <w:pPr>
        <w:tabs>
          <w:tab w:val="left" w:pos="7303"/>
        </w:tabs>
        <w:suppressAutoHyphens/>
        <w:jc w:val="right"/>
      </w:pPr>
      <w:r w:rsidRPr="00E26714">
        <w:br/>
        <w:t>от</w:t>
      </w:r>
      <w:r>
        <w:t xml:space="preserve"> 20.05.2022</w:t>
      </w:r>
      <w:r w:rsidRPr="00E26714">
        <w:t xml:space="preserve"> № </w:t>
      </w:r>
      <w:r>
        <w:t>23</w:t>
      </w:r>
    </w:p>
    <w:p w:rsidR="000E1510" w:rsidRPr="00E26714" w:rsidRDefault="000E1510" w:rsidP="000E1510">
      <w:pPr>
        <w:tabs>
          <w:tab w:val="left" w:pos="7303"/>
        </w:tabs>
        <w:suppressAutoHyphens/>
        <w:rPr>
          <w:sz w:val="18"/>
          <w:szCs w:val="18"/>
        </w:rPr>
      </w:pPr>
    </w:p>
    <w:p w:rsidR="000E1510" w:rsidRPr="00E26714" w:rsidRDefault="000E1510" w:rsidP="005A716B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6"/>
          <w:szCs w:val="26"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6"/>
          <w:szCs w:val="26"/>
        </w:rPr>
      </w:pPr>
    </w:p>
    <w:p w:rsidR="000E151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  <w:bCs/>
        </w:rPr>
      </w:pPr>
      <w:r w:rsidRPr="00E26714">
        <w:rPr>
          <w:b/>
          <w:bCs/>
        </w:rPr>
        <w:t xml:space="preserve">СЕЛЬСКАЯ АДМИНИСТРАЦИЯ </w:t>
      </w:r>
      <w:r w:rsidR="001726CF">
        <w:rPr>
          <w:b/>
          <w:bCs/>
        </w:rPr>
        <w:t>КАРАКОКШИНСКОГО</w:t>
      </w:r>
      <w:r w:rsidRPr="00E26714">
        <w:rPr>
          <w:b/>
          <w:bCs/>
        </w:rPr>
        <w:t xml:space="preserve"> СЕЛЬСКОГО ПОСЕЛЕНИЯ </w:t>
      </w:r>
    </w:p>
    <w:p w:rsidR="00B7264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</w:rPr>
      </w:pPr>
      <w:r w:rsidRPr="00E26714">
        <w:rPr>
          <w:sz w:val="24"/>
          <w:szCs w:val="24"/>
        </w:rPr>
        <w:t>64918</w:t>
      </w:r>
      <w:r w:rsidR="001726CF">
        <w:rPr>
          <w:sz w:val="24"/>
          <w:szCs w:val="24"/>
        </w:rPr>
        <w:t>4</w:t>
      </w:r>
      <w:r w:rsidRPr="00E26714">
        <w:rPr>
          <w:sz w:val="24"/>
          <w:szCs w:val="24"/>
        </w:rPr>
        <w:t xml:space="preserve">. ул. </w:t>
      </w:r>
      <w:r w:rsidR="001726CF">
        <w:rPr>
          <w:sz w:val="24"/>
          <w:szCs w:val="24"/>
        </w:rPr>
        <w:t>Тартыкова</w:t>
      </w:r>
      <w:r w:rsidRPr="00E26714">
        <w:rPr>
          <w:sz w:val="24"/>
          <w:szCs w:val="24"/>
        </w:rPr>
        <w:t>,  д. 2</w:t>
      </w:r>
      <w:r w:rsidR="001726CF">
        <w:rPr>
          <w:sz w:val="24"/>
          <w:szCs w:val="24"/>
        </w:rPr>
        <w:t>4</w:t>
      </w:r>
      <w:r w:rsidRPr="00E26714">
        <w:rPr>
          <w:sz w:val="24"/>
          <w:szCs w:val="24"/>
        </w:rPr>
        <w:t xml:space="preserve">,  с. </w:t>
      </w:r>
      <w:r w:rsidR="001726CF">
        <w:rPr>
          <w:sz w:val="24"/>
          <w:szCs w:val="24"/>
        </w:rPr>
        <w:t>Каракокша</w:t>
      </w:r>
      <w:proofErr w:type="gramStart"/>
      <w:r w:rsidRPr="00E26714">
        <w:rPr>
          <w:sz w:val="24"/>
          <w:szCs w:val="24"/>
        </w:rPr>
        <w:t xml:space="preserve"> ,</w:t>
      </w:r>
      <w:proofErr w:type="gramEnd"/>
      <w:r w:rsidRPr="00E26714">
        <w:rPr>
          <w:sz w:val="24"/>
          <w:szCs w:val="24"/>
        </w:rPr>
        <w:t xml:space="preserve"> Чойский район, Республика Алтай.</w:t>
      </w: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2"/>
          <w:szCs w:val="22"/>
          <w:lang w:val="en-US"/>
        </w:rPr>
      </w:pPr>
      <w:proofErr w:type="gramStart"/>
      <w:r w:rsidRPr="00E26714">
        <w:rPr>
          <w:b/>
          <w:bCs/>
          <w:sz w:val="22"/>
          <w:szCs w:val="22"/>
          <w:lang w:val="en-US"/>
        </w:rPr>
        <w:t>e-mail</w:t>
      </w:r>
      <w:proofErr w:type="gramEnd"/>
      <w:r w:rsidRPr="00E26714">
        <w:rPr>
          <w:b/>
          <w:bCs/>
          <w:sz w:val="22"/>
          <w:szCs w:val="22"/>
          <w:lang w:val="en-US"/>
        </w:rPr>
        <w:t xml:space="preserve">: </w:t>
      </w:r>
      <w:r w:rsidR="001726CF" w:rsidRPr="001726CF">
        <w:rPr>
          <w:b/>
          <w:bCs/>
          <w:sz w:val="22"/>
          <w:szCs w:val="22"/>
          <w:lang w:val="en-US"/>
        </w:rPr>
        <w:t>elen270709@yandex.ru</w:t>
      </w:r>
    </w:p>
    <w:p w:rsidR="000E1510" w:rsidRPr="001726CF" w:rsidRDefault="000E1510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  <w:lang w:val="en-US"/>
        </w:rPr>
      </w:pPr>
      <w:r w:rsidRPr="00E26714">
        <w:rPr>
          <w:sz w:val="24"/>
          <w:szCs w:val="24"/>
        </w:rPr>
        <w:t>тел</w:t>
      </w:r>
      <w:r w:rsidR="001726CF">
        <w:rPr>
          <w:sz w:val="24"/>
          <w:szCs w:val="24"/>
          <w:lang w:val="en-US"/>
        </w:rPr>
        <w:t>: 8(38840) 2</w:t>
      </w:r>
      <w:r w:rsidR="001726CF" w:rsidRPr="001726CF">
        <w:rPr>
          <w:sz w:val="24"/>
          <w:szCs w:val="24"/>
          <w:lang w:val="en-US"/>
        </w:rPr>
        <w:t>4 3 43</w:t>
      </w:r>
    </w:p>
    <w:p w:rsidR="000E1510" w:rsidRPr="00B96F5E" w:rsidRDefault="000E1510" w:rsidP="000E1510">
      <w:pPr>
        <w:pStyle w:val="ConsPlusNormal"/>
        <w:rPr>
          <w:rFonts w:ascii="Times New Roman" w:hAnsi="Times New Roman" w:cs="Times New Roman"/>
          <w:lang w:val="en-US"/>
        </w:rPr>
      </w:pPr>
    </w:p>
    <w:p w:rsidR="000E1510" w:rsidRPr="00E26714" w:rsidRDefault="000E1510" w:rsidP="000E1510">
      <w:pPr>
        <w:suppressAutoHyphens/>
        <w:jc w:val="center"/>
        <w:rPr>
          <w:b/>
        </w:rPr>
      </w:pPr>
      <w:bookmarkStart w:id="1" w:name="_Hlk91144147"/>
      <w:r w:rsidRPr="00E26714">
        <w:rPr>
          <w:b/>
        </w:rPr>
        <w:t>ПРОВЕРОЧНЫЙ ЛИСТ</w:t>
      </w:r>
    </w:p>
    <w:bookmarkEnd w:id="1"/>
    <w:p w:rsidR="000E1510" w:rsidRPr="00E26714" w:rsidRDefault="000E1510" w:rsidP="000E1510">
      <w:pPr>
        <w:suppressAutoHyphens/>
        <w:jc w:val="center"/>
        <w:rPr>
          <w:b/>
          <w:bCs/>
        </w:rPr>
      </w:pPr>
      <w:r w:rsidRPr="00E26714">
        <w:rPr>
          <w:b/>
          <w:bCs/>
        </w:rPr>
        <w:t>(список контрольных вопросов),</w:t>
      </w:r>
      <w:bookmarkStart w:id="2" w:name="_Hlk91154519"/>
    </w:p>
    <w:p w:rsidR="000E1510" w:rsidRPr="00E26714" w:rsidRDefault="000E1510" w:rsidP="00B72640">
      <w:pPr>
        <w:suppressAutoHyphens/>
        <w:jc w:val="center"/>
        <w:rPr>
          <w:b/>
          <w:sz w:val="18"/>
          <w:szCs w:val="18"/>
        </w:rPr>
      </w:pPr>
      <w:proofErr w:type="gramStart"/>
      <w:r w:rsidRPr="00E26714">
        <w:rPr>
          <w:b/>
          <w:bCs/>
        </w:rPr>
        <w:t>применяемый</w:t>
      </w:r>
      <w:proofErr w:type="gramEnd"/>
      <w:r w:rsidRPr="00E26714">
        <w:rPr>
          <w:b/>
          <w:bCs/>
        </w:rPr>
        <w:t xml:space="preserve"> при осуществлении муниципального контроля </w:t>
      </w:r>
      <w:bookmarkEnd w:id="2"/>
      <w:r w:rsidR="00B72640" w:rsidRPr="00E26714">
        <w:rPr>
          <w:b/>
        </w:rPr>
        <w:t xml:space="preserve">в сфере благоустройства на территории </w:t>
      </w:r>
      <w:r w:rsidR="001726CF">
        <w:rPr>
          <w:b/>
        </w:rPr>
        <w:t>Каракокшинского</w:t>
      </w:r>
      <w:r w:rsidR="00B72640" w:rsidRPr="00E26714">
        <w:rPr>
          <w:b/>
        </w:rPr>
        <w:t xml:space="preserve"> сельского поселения 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70"/>
      </w:tblGrid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B72640" w:rsidP="008B1EC4">
            <w:pPr>
              <w:suppressAutoHyphens/>
              <w:jc w:val="both"/>
            </w:pPr>
            <w:r w:rsidRPr="00E26714">
              <w:t>Муниципальный контроль</w:t>
            </w:r>
            <w:r w:rsidR="000E1510" w:rsidRPr="00E26714">
              <w:t xml:space="preserve"> </w:t>
            </w:r>
            <w:r w:rsidRPr="00E26714">
              <w:t xml:space="preserve">в сфере благоустройства на территории </w:t>
            </w:r>
            <w:r w:rsidR="001726CF" w:rsidRPr="001726CF">
              <w:t>Каракокши</w:t>
            </w:r>
            <w:r w:rsidR="001726CF">
              <w:t>н</w:t>
            </w:r>
            <w:r w:rsidR="001726CF" w:rsidRPr="001726CF">
              <w:t>ского</w:t>
            </w:r>
            <w:r w:rsidRPr="00E26714"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B72640" w:rsidP="008B1EC4">
            <w:pPr>
              <w:suppressAutoHyphens/>
            </w:pPr>
            <w:r w:rsidRPr="00E26714">
              <w:rPr>
                <w:bCs/>
              </w:rPr>
              <w:t xml:space="preserve">сельская администрация </w:t>
            </w:r>
            <w:r w:rsidR="001726CF" w:rsidRPr="001726CF">
              <w:rPr>
                <w:bCs/>
              </w:rPr>
              <w:t>Каракокши</w:t>
            </w:r>
            <w:r w:rsidR="001726CF">
              <w:rPr>
                <w:bCs/>
              </w:rPr>
              <w:t>н</w:t>
            </w:r>
            <w:r w:rsidR="001726CF" w:rsidRPr="001726CF">
              <w:rPr>
                <w:bCs/>
              </w:rPr>
              <w:t>ского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rPr>
                <w:bCs/>
              </w:rPr>
              <w:t xml:space="preserve">Реквизиты нормативно-правового акта о проведении </w:t>
            </w:r>
            <w:r w:rsidRPr="00E26714">
              <w:t>контрольного (надзорного) мероприятия</w:t>
            </w:r>
          </w:p>
          <w:p w:rsidR="000E1510" w:rsidRPr="00E26714" w:rsidRDefault="000E1510" w:rsidP="008B1EC4">
            <w:pPr>
              <w:suppressAutoHyphens/>
            </w:pPr>
          </w:p>
          <w:p w:rsidR="000E1510" w:rsidRPr="00E26714" w:rsidRDefault="000E1510" w:rsidP="008B1EC4">
            <w:pPr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rPr>
                <w:bCs/>
              </w:rPr>
              <w:t xml:space="preserve">Постановление </w:t>
            </w:r>
            <w:r w:rsidR="00B72640" w:rsidRPr="00E26714">
              <w:rPr>
                <w:bCs/>
              </w:rPr>
              <w:t xml:space="preserve">сельская администрация </w:t>
            </w:r>
            <w:proofErr w:type="spellStart"/>
            <w:r w:rsidR="00B72640" w:rsidRPr="00E26714">
              <w:rPr>
                <w:bCs/>
              </w:rPr>
              <w:t>Чойского</w:t>
            </w:r>
            <w:proofErr w:type="spellEnd"/>
            <w:r w:rsidR="00B72640" w:rsidRPr="00E26714">
              <w:rPr>
                <w:bCs/>
              </w:rPr>
              <w:t xml:space="preserve"> сельского поселения</w:t>
            </w:r>
            <w:r w:rsidRPr="00E26714">
              <w:t xml:space="preserve"> </w:t>
            </w:r>
            <w:r w:rsidRPr="005A716B">
              <w:rPr>
                <w:bCs/>
              </w:rPr>
              <w:t xml:space="preserve">от </w:t>
            </w:r>
            <w:r w:rsidR="005A716B" w:rsidRPr="005A716B">
              <w:rPr>
                <w:bCs/>
              </w:rPr>
              <w:t xml:space="preserve">20.05.2022 </w:t>
            </w:r>
            <w:r w:rsidRPr="005A716B">
              <w:rPr>
                <w:bCs/>
              </w:rPr>
              <w:t>№</w:t>
            </w:r>
            <w:r w:rsidR="005A716B" w:rsidRPr="005A716B">
              <w:rPr>
                <w:bCs/>
              </w:rPr>
              <w:t xml:space="preserve"> 23</w:t>
            </w:r>
          </w:p>
          <w:p w:rsidR="000E1510" w:rsidRPr="00E26714" w:rsidRDefault="000E1510" w:rsidP="008B1EC4">
            <w:pPr>
              <w:suppressAutoHyphens/>
              <w:jc w:val="both"/>
            </w:pPr>
            <w:r w:rsidRPr="00E26714">
              <w:t xml:space="preserve">«Об утверждении формы проверочного листа (список контрольных вопросов), применяемого при осуществлении муниципального контроля </w:t>
            </w:r>
            <w:r w:rsidR="00B72640" w:rsidRPr="00E26714">
              <w:t xml:space="preserve">в сфере благоустройства на территории </w:t>
            </w:r>
            <w:r w:rsidR="001726CF" w:rsidRPr="001726CF">
              <w:t>Каракокши</w:t>
            </w:r>
            <w:r w:rsidR="001726CF">
              <w:t>н</w:t>
            </w:r>
            <w:r w:rsidR="001726CF" w:rsidRPr="001726CF">
              <w:t>ского</w:t>
            </w:r>
            <w:r w:rsidR="00B72640" w:rsidRPr="00E26714"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Default="000E1510" w:rsidP="008B1EC4">
            <w:pPr>
              <w:suppressAutoHyphens/>
              <w:jc w:val="both"/>
            </w:pPr>
            <w:r w:rsidRPr="00E26714"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  <w:p w:rsidR="005A716B" w:rsidRPr="00E26714" w:rsidRDefault="005A716B" w:rsidP="008B1EC4">
            <w:pPr>
              <w:suppressAutoHyphens/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>Дата заполнения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 xml:space="preserve">Объект муниципального контроля, в отношении которого проводится </w:t>
            </w:r>
            <w:r w:rsidRPr="00E26714">
              <w:lastRenderedPageBreak/>
              <w:t>контрольное (надзорное) мероприятие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proofErr w:type="gramStart"/>
            <w:r w:rsidRPr="00E26714">
              <w:lastRenderedPageBreak/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</w:tbl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jc w:val="center"/>
        <w:rPr>
          <w:b/>
          <w:sz w:val="18"/>
          <w:szCs w:val="18"/>
        </w:rPr>
      </w:pPr>
    </w:p>
    <w:p w:rsidR="000E1510" w:rsidRPr="00E26714" w:rsidRDefault="000E1510" w:rsidP="000E1510">
      <w:pPr>
        <w:suppressAutoHyphens/>
        <w:autoSpaceDE/>
        <w:autoSpaceDN/>
        <w:jc w:val="center"/>
        <w:rPr>
          <w:rFonts w:eastAsia="Calibri"/>
          <w:b/>
          <w:lang w:eastAsia="ar-SA"/>
        </w:rPr>
      </w:pPr>
      <w:r w:rsidRPr="00E26714">
        <w:rPr>
          <w:rFonts w:eastAsia="Calibri"/>
          <w:b/>
          <w:lang w:eastAsia="ar-SA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523"/>
        <w:gridCol w:w="2693"/>
        <w:gridCol w:w="567"/>
        <w:gridCol w:w="596"/>
        <w:gridCol w:w="1418"/>
        <w:gridCol w:w="1417"/>
      </w:tblGrid>
      <w:tr w:rsidR="000E1510" w:rsidRPr="00E26714" w:rsidTr="00B72640">
        <w:trPr>
          <w:cantSplit/>
          <w:trHeight w:val="570"/>
        </w:trPr>
        <w:tc>
          <w:tcPr>
            <w:tcW w:w="454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№</w:t>
            </w:r>
            <w:r w:rsidRPr="00E26714">
              <w:rPr>
                <w:bCs/>
                <w:sz w:val="23"/>
                <w:szCs w:val="23"/>
              </w:rPr>
              <w:br/>
            </w:r>
            <w:proofErr w:type="gramStart"/>
            <w:r w:rsidRPr="00E26714">
              <w:rPr>
                <w:bCs/>
                <w:sz w:val="23"/>
                <w:szCs w:val="23"/>
              </w:rPr>
              <w:t>п</w:t>
            </w:r>
            <w:proofErr w:type="gramEnd"/>
            <w:r w:rsidRPr="00E26714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52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Варианты ответов на вопросы, содержащиеся в перечне вопросов</w:t>
            </w:r>
          </w:p>
        </w:tc>
        <w:tc>
          <w:tcPr>
            <w:tcW w:w="1417" w:type="dxa"/>
            <w:vAlign w:val="center"/>
          </w:tcPr>
          <w:p w:rsidR="000E1510" w:rsidRPr="00E26714" w:rsidRDefault="000E1510" w:rsidP="008B1EC4">
            <w:pPr>
              <w:tabs>
                <w:tab w:val="left" w:pos="256"/>
              </w:tabs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0E1510" w:rsidRPr="00E26714" w:rsidTr="00B72640">
        <w:trPr>
          <w:cantSplit/>
          <w:trHeight w:val="1419"/>
        </w:trPr>
        <w:tc>
          <w:tcPr>
            <w:tcW w:w="454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417" w:type="dxa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</w:tr>
      <w:tr w:rsidR="000E1510" w:rsidRPr="00E26714" w:rsidTr="00B72640">
        <w:trPr>
          <w:cantSplit/>
          <w:tblHeader/>
        </w:trPr>
        <w:tc>
          <w:tcPr>
            <w:tcW w:w="454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</w:p>
        </w:tc>
        <w:tc>
          <w:tcPr>
            <w:tcW w:w="2523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7</w:t>
            </w:r>
          </w:p>
        </w:tc>
      </w:tr>
      <w:tr w:rsidR="00E26714" w:rsidRPr="00E26714" w:rsidTr="00E26714">
        <w:trPr>
          <w:cantSplit/>
          <w:trHeight w:val="3534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6714" w:rsidRPr="005A716B" w:rsidRDefault="00FA5417" w:rsidP="00E26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B">
              <w:rPr>
                <w:rFonts w:ascii="Times New Roman" w:hAnsi="Times New Roman" w:cs="Times New Roman"/>
                <w:sz w:val="24"/>
                <w:szCs w:val="24"/>
              </w:rPr>
              <w:t>Пункты 139,140,141,142, 143, 144 Часть</w:t>
            </w:r>
            <w:r w:rsidR="00E26714" w:rsidRPr="005A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E05" w:rsidRPr="005A716B">
              <w:rPr>
                <w:rFonts w:ascii="Times New Roman" w:hAnsi="Times New Roman" w:cs="Times New Roman"/>
                <w:sz w:val="24"/>
                <w:szCs w:val="24"/>
              </w:rPr>
              <w:t>IX .</w:t>
            </w:r>
            <w:r w:rsidR="00E26714" w:rsidRPr="005A716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территории, утвержденные решением </w:t>
            </w:r>
            <w:r w:rsidR="005D5E05" w:rsidRPr="005A716B">
              <w:rPr>
                <w:rFonts w:ascii="Times New Roman" w:hAnsi="Times New Roman" w:cs="Times New Roman"/>
                <w:sz w:val="24"/>
                <w:szCs w:val="24"/>
              </w:rPr>
              <w:t>сессии Совета депутатов от 09.07.2018 г. № 38-1</w:t>
            </w:r>
          </w:p>
          <w:p w:rsidR="00E26714" w:rsidRPr="005A716B" w:rsidRDefault="00E26714" w:rsidP="00E26714">
            <w:pPr>
              <w:pStyle w:val="ConsPlusNonformat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  <w:sz w:val="24"/>
                <w:szCs w:val="24"/>
              </w:rPr>
              <w:t>(далее - Правила благоустройства)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5A716B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Правил</w:t>
            </w:r>
            <w:r w:rsidR="00417CD9" w:rsidRPr="005A716B">
              <w:rPr>
                <w:rFonts w:ascii="Times New Roman" w:hAnsi="Times New Roman" w:cs="Times New Roman"/>
              </w:rPr>
              <w:t>а</w:t>
            </w:r>
            <w:r w:rsidRPr="005A716B">
              <w:rPr>
                <w:rFonts w:ascii="Times New Roman" w:hAnsi="Times New Roman" w:cs="Times New Roman"/>
              </w:rPr>
              <w:t xml:space="preserve">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BB6E39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общие требования к содержанию и уборке территорий </w:t>
            </w:r>
            <w:r w:rsidR="00BB6E39">
              <w:rPr>
                <w:rFonts w:ascii="Times New Roman" w:hAnsi="Times New Roman" w:cs="Times New Roman"/>
              </w:rPr>
              <w:t>сельского поселения</w:t>
            </w:r>
            <w:r w:rsidRPr="00E26714">
              <w:rPr>
                <w:rFonts w:ascii="Times New Roman" w:hAnsi="Times New Roman" w:cs="Times New Roman"/>
              </w:rPr>
              <w:t xml:space="preserve"> в зимний, летний период?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5A716B" w:rsidRDefault="00764E83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1,</w:t>
            </w:r>
            <w:r w:rsidR="00F46176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>2 части</w:t>
            </w:r>
            <w:r w:rsidRPr="005A716B"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IV.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3.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5A716B" w:rsidRDefault="00D86E91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Пункт 5 Части 1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93" w:type="dxa"/>
          </w:tcPr>
          <w:p w:rsidR="00E26714" w:rsidRPr="005A716B" w:rsidRDefault="00D86E91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Часть VI.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93" w:type="dxa"/>
          </w:tcPr>
          <w:p w:rsidR="00E26714" w:rsidRPr="005A716B" w:rsidRDefault="00C52D53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 138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VIII.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523" w:type="dxa"/>
          </w:tcPr>
          <w:p w:rsidR="00E26714" w:rsidRPr="00E26714" w:rsidRDefault="00E26714" w:rsidP="000A62EB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Соблюдается ли порядок </w:t>
            </w:r>
            <w:r w:rsidR="000A62EB" w:rsidRPr="000A62EB">
              <w:rPr>
                <w:rFonts w:ascii="Times New Roman" w:hAnsi="Times New Roman" w:cs="Times New Roman"/>
              </w:rPr>
              <w:t>содержания скота и домашней птицы</w:t>
            </w:r>
            <w:r w:rsidRPr="00E267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</w:tcPr>
          <w:p w:rsidR="00E26714" w:rsidRPr="005A716B" w:rsidRDefault="000A62EB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Глава 2 части IX Правил </w:t>
            </w:r>
            <w:r w:rsidR="00E26714" w:rsidRPr="005A716B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E26714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E26714">
              <w:rPr>
                <w:rFonts w:ascii="Times New Roman" w:hAnsi="Times New Roman" w:cs="Times New Roman"/>
              </w:rPr>
              <w:t>ебованиям Правил благоустройства?</w:t>
            </w:r>
          </w:p>
        </w:tc>
        <w:tc>
          <w:tcPr>
            <w:tcW w:w="2693" w:type="dxa"/>
          </w:tcPr>
          <w:p w:rsidR="00E26714" w:rsidRPr="005A716B" w:rsidRDefault="00C52D53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Пункты 40,42 главы 3 части IV. 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E26714" w:rsidRPr="00E26714">
              <w:rPr>
                <w:sz w:val="23"/>
                <w:szCs w:val="23"/>
              </w:rPr>
              <w:t>.</w:t>
            </w:r>
          </w:p>
        </w:tc>
        <w:tc>
          <w:tcPr>
            <w:tcW w:w="2523" w:type="dxa"/>
          </w:tcPr>
          <w:p w:rsidR="00E26714" w:rsidRPr="00E26714" w:rsidRDefault="00E26714" w:rsidP="00C52D53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Соответствуют ли требования к размещению средств информации на территории </w:t>
            </w:r>
            <w:r w:rsidR="00C52D53">
              <w:rPr>
                <w:rFonts w:ascii="Times New Roman" w:hAnsi="Times New Roman" w:cs="Times New Roman"/>
              </w:rPr>
              <w:t>Каракокшинского сельского поселения</w:t>
            </w:r>
            <w:r w:rsidRPr="00E26714">
              <w:rPr>
                <w:rFonts w:ascii="Times New Roman" w:hAnsi="Times New Roman" w:cs="Times New Roman"/>
              </w:rPr>
              <w:t xml:space="preserve"> требованиям Правил благоустройства?</w:t>
            </w:r>
          </w:p>
        </w:tc>
        <w:tc>
          <w:tcPr>
            <w:tcW w:w="2693" w:type="dxa"/>
          </w:tcPr>
          <w:p w:rsidR="00E26714" w:rsidRPr="005A716B" w:rsidRDefault="00C52D53" w:rsidP="00FA5417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 </w:t>
            </w:r>
            <w:r w:rsidR="00FA5417" w:rsidRPr="005A716B">
              <w:rPr>
                <w:rFonts w:ascii="Times New Roman" w:hAnsi="Times New Roman" w:cs="Times New Roman"/>
              </w:rPr>
              <w:t xml:space="preserve">145, 145.1, </w:t>
            </w:r>
            <w:r w:rsidRPr="005A716B">
              <w:rPr>
                <w:rFonts w:ascii="Times New Roman" w:hAnsi="Times New Roman" w:cs="Times New Roman"/>
              </w:rPr>
              <w:t>145.2.</w:t>
            </w:r>
            <w:r w:rsidR="00FA5417" w:rsidRPr="005A716B">
              <w:rPr>
                <w:rFonts w:ascii="Times New Roman" w:hAnsi="Times New Roman" w:cs="Times New Roman"/>
              </w:rPr>
              <w:t xml:space="preserve">, 145.3, 145.4,145.5, 145.6, 145.7 </w:t>
            </w:r>
            <w:r w:rsidRPr="005A716B">
              <w:rPr>
                <w:rFonts w:ascii="Times New Roman" w:hAnsi="Times New Roman" w:cs="Times New Roman"/>
              </w:rPr>
              <w:t xml:space="preserve">части  IX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26714" w:rsidRPr="00E26714">
              <w:rPr>
                <w:sz w:val="23"/>
                <w:szCs w:val="23"/>
              </w:rPr>
              <w:t>.</w:t>
            </w:r>
          </w:p>
        </w:tc>
        <w:tc>
          <w:tcPr>
            <w:tcW w:w="2523" w:type="dxa"/>
          </w:tcPr>
          <w:p w:rsidR="00E26714" w:rsidRPr="00E26714" w:rsidRDefault="000B7DA5" w:rsidP="000B7DA5">
            <w:pPr>
              <w:pStyle w:val="a7"/>
              <w:rPr>
                <w:rFonts w:ascii="Times New Roman" w:hAnsi="Times New Roman" w:cs="Times New Roman"/>
              </w:rPr>
            </w:pPr>
            <w:r w:rsidRPr="000B7DA5">
              <w:rPr>
                <w:rFonts w:ascii="Times New Roman" w:hAnsi="Times New Roman" w:cs="Times New Roman"/>
              </w:rPr>
              <w:t>Соблюда</w:t>
            </w:r>
            <w:r>
              <w:rPr>
                <w:rFonts w:ascii="Times New Roman" w:hAnsi="Times New Roman" w:cs="Times New Roman"/>
              </w:rPr>
              <w:t>ю</w:t>
            </w:r>
            <w:r w:rsidRPr="000B7DA5">
              <w:rPr>
                <w:rFonts w:ascii="Times New Roman" w:hAnsi="Times New Roman" w:cs="Times New Roman"/>
              </w:rPr>
              <w:t xml:space="preserve">тся ли </w:t>
            </w:r>
            <w:r>
              <w:rPr>
                <w:rFonts w:ascii="Times New Roman" w:hAnsi="Times New Roman" w:cs="Times New Roman"/>
              </w:rPr>
              <w:t>т</w:t>
            </w:r>
            <w:r w:rsidRPr="000B7DA5">
              <w:rPr>
                <w:rFonts w:ascii="Times New Roman" w:hAnsi="Times New Roman" w:cs="Times New Roman"/>
              </w:rPr>
              <w:t>ребования к содержанию домашних животных</w:t>
            </w:r>
            <w:r w:rsidR="00E26714" w:rsidRPr="00E26714">
              <w:rPr>
                <w:rFonts w:ascii="Times New Roman" w:hAnsi="Times New Roman" w:cs="Times New Roman"/>
              </w:rPr>
              <w:t xml:space="preserve"> Правил благоустройства?</w:t>
            </w:r>
          </w:p>
        </w:tc>
        <w:tc>
          <w:tcPr>
            <w:tcW w:w="2693" w:type="dxa"/>
          </w:tcPr>
          <w:p w:rsidR="00E26714" w:rsidRPr="005A716B" w:rsidRDefault="000B7DA5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Глава 1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IX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523" w:type="dxa"/>
          </w:tcPr>
          <w:p w:rsidR="00B50AB7" w:rsidRPr="00B50AB7" w:rsidRDefault="00E26714" w:rsidP="00B50AB7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Соответствует ли порядок производства </w:t>
            </w:r>
            <w:r w:rsidR="00B50AB7" w:rsidRPr="00B50AB7">
              <w:rPr>
                <w:rFonts w:ascii="Times New Roman" w:hAnsi="Times New Roman" w:cs="Times New Roman"/>
              </w:rPr>
              <w:t>работ, связанных с нарушением</w:t>
            </w:r>
          </w:p>
          <w:p w:rsidR="00B50AB7" w:rsidRPr="00B50AB7" w:rsidRDefault="00B50AB7" w:rsidP="00B50AB7">
            <w:pPr>
              <w:pStyle w:val="a7"/>
              <w:rPr>
                <w:rFonts w:ascii="Times New Roman" w:hAnsi="Times New Roman" w:cs="Times New Roman"/>
              </w:rPr>
            </w:pPr>
            <w:r w:rsidRPr="00B50AB7">
              <w:rPr>
                <w:rFonts w:ascii="Times New Roman" w:hAnsi="Times New Roman" w:cs="Times New Roman"/>
              </w:rPr>
              <w:t>благоустройства при строительстве, реконструкции и ремонте</w:t>
            </w:r>
          </w:p>
          <w:p w:rsidR="00E26714" w:rsidRDefault="00B50AB7" w:rsidP="00B50AB7">
            <w:pPr>
              <w:pStyle w:val="a7"/>
              <w:rPr>
                <w:rFonts w:ascii="Times New Roman" w:hAnsi="Times New Roman" w:cs="Times New Roman"/>
              </w:rPr>
            </w:pPr>
            <w:r w:rsidRPr="00B50AB7">
              <w:rPr>
                <w:rFonts w:ascii="Times New Roman" w:hAnsi="Times New Roman" w:cs="Times New Roman"/>
              </w:rPr>
              <w:t xml:space="preserve">инженерных коммуникаций </w:t>
            </w:r>
            <w:r w:rsidR="00E26714" w:rsidRPr="00E26714">
              <w:rPr>
                <w:rFonts w:ascii="Times New Roman" w:hAnsi="Times New Roman" w:cs="Times New Roman"/>
              </w:rPr>
              <w:t>Правил благоустройства?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B50AB7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Часть V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73079C" w:rsidP="00E2671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523" w:type="dxa"/>
          </w:tcPr>
          <w:p w:rsidR="00E26714" w:rsidRDefault="00E26714" w:rsidP="00440752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Соответствует ли </w:t>
            </w:r>
            <w:r w:rsidR="00440752">
              <w:rPr>
                <w:rFonts w:ascii="Times New Roman" w:hAnsi="Times New Roman" w:cs="Times New Roman"/>
              </w:rPr>
              <w:t>о</w:t>
            </w:r>
            <w:r w:rsidR="00440752" w:rsidRPr="00440752">
              <w:rPr>
                <w:rFonts w:ascii="Times New Roman" w:hAnsi="Times New Roman" w:cs="Times New Roman"/>
              </w:rPr>
              <w:t xml:space="preserve">граждения индивидуальных жилых участков </w:t>
            </w:r>
            <w:r w:rsidRPr="00E26714">
              <w:rPr>
                <w:rFonts w:ascii="Times New Roman" w:hAnsi="Times New Roman" w:cs="Times New Roman"/>
              </w:rPr>
              <w:t>Правил</w:t>
            </w:r>
            <w:r w:rsidR="0073079C">
              <w:rPr>
                <w:rFonts w:ascii="Times New Roman" w:hAnsi="Times New Roman" w:cs="Times New Roman"/>
              </w:rPr>
              <w:t>ам</w:t>
            </w:r>
            <w:r w:rsidRPr="00E26714">
              <w:rPr>
                <w:rFonts w:ascii="Times New Roman" w:hAnsi="Times New Roman" w:cs="Times New Roman"/>
              </w:rPr>
              <w:t xml:space="preserve"> благоустройства?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440752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 121.4. 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VI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2</w:t>
            </w:r>
          </w:p>
        </w:tc>
        <w:tc>
          <w:tcPr>
            <w:tcW w:w="2523" w:type="dxa"/>
          </w:tcPr>
          <w:p w:rsid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B81D6D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6</w:t>
            </w:r>
            <w:r w:rsidR="00E54803" w:rsidRPr="005A716B">
              <w:rPr>
                <w:rFonts w:ascii="Times New Roman" w:hAnsi="Times New Roman" w:cs="Times New Roman"/>
              </w:rPr>
              <w:t xml:space="preserve"> части 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="00E54803" w:rsidRPr="005A716B">
              <w:rPr>
                <w:rFonts w:ascii="Times New Roman" w:hAnsi="Times New Roman" w:cs="Times New Roman"/>
              </w:rPr>
              <w:t xml:space="preserve">IV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3</w:t>
            </w:r>
          </w:p>
        </w:tc>
        <w:tc>
          <w:tcPr>
            <w:tcW w:w="2523" w:type="dxa"/>
          </w:tcPr>
          <w:p w:rsidR="00E26714" w:rsidRDefault="00E26714" w:rsidP="00E54803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="00E54803" w:rsidRPr="00E54803">
              <w:rPr>
                <w:rFonts w:ascii="Times New Roman" w:hAnsi="Times New Roman" w:cs="Times New Roman"/>
              </w:rPr>
              <w:t>осуществлению деятельности по обращению с животными без владельцев</w:t>
            </w:r>
            <w:r w:rsidRPr="00E26714">
              <w:rPr>
                <w:rFonts w:ascii="Times New Roman" w:hAnsi="Times New Roman" w:cs="Times New Roman"/>
              </w:rPr>
              <w:t>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E54803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4 части X</w:t>
            </w:r>
            <w:r w:rsidRPr="005A716B">
              <w:t xml:space="preserve"> </w:t>
            </w:r>
            <w:r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4</w:t>
            </w:r>
          </w:p>
        </w:tc>
        <w:tc>
          <w:tcPr>
            <w:tcW w:w="2523" w:type="dxa"/>
          </w:tcPr>
          <w:p w:rsidR="00E26714" w:rsidRPr="00E26714" w:rsidRDefault="000E2F79" w:rsidP="000E2F79">
            <w:pPr>
              <w:pStyle w:val="a7"/>
              <w:rPr>
                <w:rFonts w:ascii="Times New Roman" w:hAnsi="Times New Roman" w:cs="Times New Roman"/>
              </w:rPr>
            </w:pPr>
            <w:r w:rsidRPr="000E2F79">
              <w:rPr>
                <w:rFonts w:ascii="Times New Roman" w:hAnsi="Times New Roman" w:cs="Times New Roman"/>
              </w:rPr>
              <w:t xml:space="preserve">Соблюдаются ли требования к содержанию </w:t>
            </w:r>
            <w:r>
              <w:rPr>
                <w:rFonts w:ascii="Times New Roman" w:hAnsi="Times New Roman" w:cs="Times New Roman"/>
              </w:rPr>
              <w:t>и устройству выгребной ямы</w:t>
            </w:r>
            <w:r w:rsidR="00E26714" w:rsidRPr="00E267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</w:tcPr>
          <w:p w:rsidR="00E26714" w:rsidRPr="005A716B" w:rsidRDefault="000E2F79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Пункты 10.1, 10.2, 10.</w:t>
            </w:r>
            <w:r w:rsidR="007D1429" w:rsidRPr="005A716B">
              <w:rPr>
                <w:rFonts w:ascii="Times New Roman" w:hAnsi="Times New Roman" w:cs="Times New Roman"/>
              </w:rPr>
              <w:t>3,</w:t>
            </w:r>
            <w:r w:rsidRPr="005A716B">
              <w:rPr>
                <w:rFonts w:ascii="Times New Roman" w:hAnsi="Times New Roman" w:cs="Times New Roman"/>
              </w:rPr>
              <w:t xml:space="preserve"> части III.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5</w:t>
            </w:r>
          </w:p>
        </w:tc>
        <w:tc>
          <w:tcPr>
            <w:tcW w:w="2523" w:type="dxa"/>
          </w:tcPr>
          <w:p w:rsidR="00E26714" w:rsidRDefault="005001BE" w:rsidP="00E26714">
            <w:pPr>
              <w:pStyle w:val="a7"/>
              <w:rPr>
                <w:rFonts w:ascii="Times New Roman" w:hAnsi="Times New Roman" w:cs="Times New Roman"/>
              </w:rPr>
            </w:pPr>
            <w:r w:rsidRPr="005001BE">
              <w:rPr>
                <w:rFonts w:ascii="Times New Roman" w:hAnsi="Times New Roman" w:cs="Times New Roman"/>
              </w:rPr>
              <w:t>Соблюдаются ли Порядок содержания пчел</w:t>
            </w:r>
            <w:r w:rsidR="00E26714" w:rsidRPr="00E26714">
              <w:rPr>
                <w:rFonts w:ascii="Times New Roman" w:hAnsi="Times New Roman" w:cs="Times New Roman"/>
              </w:rPr>
              <w:t>?</w:t>
            </w:r>
          </w:p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5001BE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Глава 3. Части IX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  <w:r w:rsidR="00F46176">
              <w:rPr>
                <w:sz w:val="23"/>
                <w:szCs w:val="23"/>
              </w:rPr>
              <w:t>6</w:t>
            </w:r>
          </w:p>
        </w:tc>
        <w:tc>
          <w:tcPr>
            <w:tcW w:w="2523" w:type="dxa"/>
          </w:tcPr>
          <w:p w:rsid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общие </w:t>
            </w:r>
            <w:r w:rsidR="006B09BE" w:rsidRPr="006B09BE">
              <w:rPr>
                <w:rFonts w:ascii="Times New Roman" w:hAnsi="Times New Roman" w:cs="Times New Roman"/>
              </w:rPr>
              <w:t>требования к благоустройству строительных площадок</w:t>
            </w:r>
            <w:r w:rsidRPr="00E26714">
              <w:rPr>
                <w:rFonts w:ascii="Times New Roman" w:hAnsi="Times New Roman" w:cs="Times New Roman"/>
              </w:rPr>
              <w:t>?</w:t>
            </w:r>
          </w:p>
          <w:p w:rsidR="005A716B" w:rsidRDefault="005A716B" w:rsidP="005A716B"/>
          <w:p w:rsidR="005A716B" w:rsidRPr="005A716B" w:rsidRDefault="005A716B" w:rsidP="005A716B"/>
        </w:tc>
        <w:tc>
          <w:tcPr>
            <w:tcW w:w="2693" w:type="dxa"/>
          </w:tcPr>
          <w:p w:rsidR="00E26714" w:rsidRPr="005A716B" w:rsidRDefault="006B09BE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>Пункт 138 части</w:t>
            </w:r>
            <w:r w:rsidR="00E26714" w:rsidRPr="005A716B">
              <w:rPr>
                <w:rFonts w:ascii="Times New Roman" w:hAnsi="Times New Roman" w:cs="Times New Roman"/>
              </w:rPr>
              <w:t xml:space="preserve"> </w:t>
            </w:r>
            <w:r w:rsidRPr="005A716B">
              <w:rPr>
                <w:rFonts w:ascii="Times New Roman" w:hAnsi="Times New Roman" w:cs="Times New Roman"/>
              </w:rPr>
              <w:t xml:space="preserve">VIII </w:t>
            </w:r>
            <w:r w:rsidR="00E26714" w:rsidRPr="005A716B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c>
          <w:tcPr>
            <w:tcW w:w="454" w:type="dxa"/>
          </w:tcPr>
          <w:p w:rsidR="00E26714" w:rsidRPr="00E26714" w:rsidRDefault="00E26714" w:rsidP="00F46176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1</w:t>
            </w:r>
            <w:r w:rsidR="00F46176">
              <w:rPr>
                <w:sz w:val="23"/>
                <w:szCs w:val="23"/>
              </w:rPr>
              <w:t>7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5A716B" w:rsidRDefault="007D1429" w:rsidP="00E26714">
            <w:pPr>
              <w:pStyle w:val="a7"/>
              <w:rPr>
                <w:rFonts w:ascii="Times New Roman" w:hAnsi="Times New Roman" w:cs="Times New Roman"/>
              </w:rPr>
            </w:pPr>
            <w:r w:rsidRPr="005A716B">
              <w:rPr>
                <w:rFonts w:ascii="Times New Roman" w:hAnsi="Times New Roman" w:cs="Times New Roman"/>
              </w:rPr>
              <w:t xml:space="preserve">Пункт 8.4. части III. </w:t>
            </w:r>
            <w:r w:rsidR="00E26714" w:rsidRPr="005A716B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</w:tbl>
    <w:p w:rsidR="000E1510" w:rsidRPr="00E26714" w:rsidRDefault="005A716B" w:rsidP="000E1510">
      <w:pPr>
        <w:suppressAutoHyphens/>
      </w:pPr>
      <w:r w:rsidRPr="00E26714">
        <w:t xml:space="preserve"> </w:t>
      </w:r>
      <w:r w:rsidR="000E1510" w:rsidRPr="00E26714">
        <w:t>«____» _____________ 20___ г.</w:t>
      </w:r>
    </w:p>
    <w:p w:rsidR="000E1510" w:rsidRPr="00E26714" w:rsidRDefault="000E1510" w:rsidP="000E1510">
      <w:pPr>
        <w:suppressAutoHyphens/>
      </w:pPr>
      <w:r w:rsidRPr="00E26714">
        <w:t xml:space="preserve"> </w:t>
      </w:r>
      <w:proofErr w:type="gramStart"/>
      <w:r w:rsidRPr="00E26714">
        <w:t>(указывается дата заполнения</w:t>
      </w:r>
      <w:proofErr w:type="gramEnd"/>
    </w:p>
    <w:p w:rsidR="000E1510" w:rsidRPr="00E26714" w:rsidRDefault="000E1510" w:rsidP="000E1510">
      <w:pPr>
        <w:suppressAutoHyphens/>
      </w:pPr>
      <w:r w:rsidRPr="00E26714">
        <w:t xml:space="preserve"> проверочного листа)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  <w:jc w:val="center"/>
      </w:pPr>
      <w:r w:rsidRPr="00E26714">
        <w:t>_____________________________________________________________________</w:t>
      </w:r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proofErr w:type="gramStart"/>
      <w:r w:rsidRPr="00E26714">
        <w:rPr>
          <w:sz w:val="22"/>
          <w:szCs w:val="22"/>
        </w:rPr>
        <w:t>(должность лица, заполнившего                 (подпись)                    (фамилия, имя, отчество (при наличии)</w:t>
      </w:r>
      <w:proofErr w:type="gramEnd"/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r w:rsidRPr="00E26714">
        <w:rPr>
          <w:sz w:val="22"/>
          <w:szCs w:val="22"/>
        </w:rPr>
        <w:t>проверочный лист)   лица, заполнившего проверочный лист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>Рекомендации по заполнению контрольного листа (списка контрольных вопросов):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Да</w:t>
      </w:r>
      <w:r w:rsidRPr="00E26714">
        <w:t>» проставляется отметка, если предъявляемое требование реализовано в полном объеме;</w:t>
      </w:r>
    </w:p>
    <w:p w:rsidR="000E1510" w:rsidRPr="00E26714" w:rsidRDefault="000E1510" w:rsidP="000E1510">
      <w:pPr>
        <w:suppressAutoHyphens/>
        <w:ind w:firstLine="708"/>
      </w:pPr>
      <w:r w:rsidRPr="00E26714">
        <w:t>- в позиции «</w:t>
      </w:r>
      <w:r w:rsidRPr="00E26714">
        <w:rPr>
          <w:bCs/>
        </w:rPr>
        <w:t>Нет</w:t>
      </w:r>
      <w:r w:rsidRPr="00E26714">
        <w:t>» проставляется отметка, если предъявляемое требование не реализовано или реализовано не в полном объеме;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Неприменимо</w:t>
      </w:r>
      <w:r w:rsidRPr="00E26714"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Примечание</w:t>
      </w:r>
      <w:r w:rsidRPr="00E26714">
        <w:t>» отражаются причины, по которым предъявляемое требование реализовано не в полном объеме.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ab/>
      </w:r>
      <w:r w:rsidRPr="00E26714">
        <w:tab/>
      </w:r>
      <w:r w:rsidRPr="00E26714">
        <w:tab/>
      </w:r>
      <w:r w:rsidRPr="00E26714">
        <w:tab/>
      </w:r>
      <w:r w:rsidRPr="00E26714">
        <w:tab/>
        <w:t xml:space="preserve"> ______________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p w:rsidR="000E1510" w:rsidRPr="00E26714" w:rsidRDefault="000E1510" w:rsidP="000E1510"/>
    <w:p w:rsidR="000E1510" w:rsidRPr="00E26714" w:rsidRDefault="000E1510" w:rsidP="000E1510"/>
    <w:p w:rsidR="000E1510" w:rsidRPr="00E26714" w:rsidRDefault="000E1510" w:rsidP="000E1510"/>
    <w:p w:rsidR="00DB7995" w:rsidRPr="00E26714" w:rsidRDefault="00DB7995"/>
    <w:sectPr w:rsidR="00DB7995" w:rsidRPr="00E26714" w:rsidSect="005A716B">
      <w:footerReference w:type="default" r:id="rId7"/>
      <w:pgSz w:w="11907" w:h="16840" w:code="9"/>
      <w:pgMar w:top="709" w:right="851" w:bottom="851" w:left="1304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E2" w:rsidRDefault="009277E2">
      <w:r>
        <w:separator/>
      </w:r>
    </w:p>
  </w:endnote>
  <w:endnote w:type="continuationSeparator" w:id="0">
    <w:p w:rsidR="009277E2" w:rsidRDefault="0092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63637"/>
      <w:docPartObj>
        <w:docPartGallery w:val="Page Numbers (Bottom of Page)"/>
        <w:docPartUnique/>
      </w:docPartObj>
    </w:sdtPr>
    <w:sdtEndPr/>
    <w:sdtContent>
      <w:p w:rsidR="00401BC9" w:rsidRDefault="00B8785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E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E2" w:rsidRDefault="009277E2">
      <w:r>
        <w:separator/>
      </w:r>
    </w:p>
  </w:footnote>
  <w:footnote w:type="continuationSeparator" w:id="0">
    <w:p w:rsidR="009277E2" w:rsidRDefault="00927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10"/>
    <w:rsid w:val="000A62EB"/>
    <w:rsid w:val="000B7DA5"/>
    <w:rsid w:val="000E1510"/>
    <w:rsid w:val="000E2F79"/>
    <w:rsid w:val="001726CF"/>
    <w:rsid w:val="003A53BB"/>
    <w:rsid w:val="00417CD9"/>
    <w:rsid w:val="00440752"/>
    <w:rsid w:val="00464019"/>
    <w:rsid w:val="005001BE"/>
    <w:rsid w:val="00514A6E"/>
    <w:rsid w:val="005A716B"/>
    <w:rsid w:val="005D5E05"/>
    <w:rsid w:val="0069574E"/>
    <w:rsid w:val="006B09BE"/>
    <w:rsid w:val="0073079C"/>
    <w:rsid w:val="00764E83"/>
    <w:rsid w:val="007D1429"/>
    <w:rsid w:val="00891635"/>
    <w:rsid w:val="009277E2"/>
    <w:rsid w:val="00A87031"/>
    <w:rsid w:val="00B50AB7"/>
    <w:rsid w:val="00B72640"/>
    <w:rsid w:val="00B80E6C"/>
    <w:rsid w:val="00B81D6D"/>
    <w:rsid w:val="00B87858"/>
    <w:rsid w:val="00B96F5E"/>
    <w:rsid w:val="00BB6E39"/>
    <w:rsid w:val="00C52D53"/>
    <w:rsid w:val="00C7346A"/>
    <w:rsid w:val="00D420D0"/>
    <w:rsid w:val="00D86E91"/>
    <w:rsid w:val="00DB7995"/>
    <w:rsid w:val="00E26714"/>
    <w:rsid w:val="00E54803"/>
    <w:rsid w:val="00F45E19"/>
    <w:rsid w:val="00F46176"/>
    <w:rsid w:val="00F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510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1510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E1510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rsid w:val="000E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1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5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1510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E26714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ody Text Indent"/>
    <w:basedOn w:val="a"/>
    <w:link w:val="a9"/>
    <w:rsid w:val="005A716B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A716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510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1510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E1510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rsid w:val="000E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1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5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1510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E26714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ody Text Indent"/>
    <w:basedOn w:val="a"/>
    <w:link w:val="a9"/>
    <w:rsid w:val="005A716B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A71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1</cp:lastModifiedBy>
  <cp:revision>25</cp:revision>
  <cp:lastPrinted>2022-05-25T03:33:00Z</cp:lastPrinted>
  <dcterms:created xsi:type="dcterms:W3CDTF">2022-05-24T08:22:00Z</dcterms:created>
  <dcterms:modified xsi:type="dcterms:W3CDTF">2022-05-25T03:37:00Z</dcterms:modified>
</cp:coreProperties>
</file>